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D1" w:rsidRPr="00894B0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Thông tin đơn vị cần nhấn mạnh trong ngày hội Tư vấn tuyển sinh năm 2017 vào ngày 18/2/2017?</w:t>
      </w:r>
    </w:p>
    <w:p w:rsidR="004E35D5" w:rsidRDefault="004E35D5" w:rsidP="004E35D5">
      <w:pPr>
        <w:pStyle w:val="ListParagraph"/>
        <w:spacing w:after="0"/>
        <w:jc w:val="both"/>
        <w:rPr>
          <w:rFonts w:ascii="Times New Roman" w:hAnsi="Times New Roman" w:cs="Times New Roman"/>
          <w:sz w:val="26"/>
          <w:szCs w:val="26"/>
        </w:rPr>
      </w:pPr>
    </w:p>
    <w:p w:rsidR="005C2905" w:rsidRDefault="005C2905" w:rsidP="004E35D5">
      <w:pPr>
        <w:pStyle w:val="ListParagraph"/>
        <w:spacing w:after="0"/>
        <w:jc w:val="both"/>
        <w:rPr>
          <w:rFonts w:ascii="Times New Roman" w:hAnsi="Times New Roman" w:cs="Times New Roman"/>
          <w:sz w:val="26"/>
          <w:szCs w:val="26"/>
        </w:rPr>
      </w:pPr>
    </w:p>
    <w:p w:rsidR="005C2905" w:rsidRDefault="005C2905" w:rsidP="004E35D5">
      <w:pPr>
        <w:pStyle w:val="ListParagraph"/>
        <w:spacing w:after="0"/>
        <w:jc w:val="both"/>
        <w:rPr>
          <w:rFonts w:ascii="Times New Roman" w:hAnsi="Times New Roman" w:cs="Times New Roman"/>
          <w:sz w:val="26"/>
          <w:szCs w:val="26"/>
        </w:rPr>
      </w:pPr>
    </w:p>
    <w:p w:rsidR="005C2905" w:rsidRDefault="005C2905" w:rsidP="004E35D5">
      <w:pPr>
        <w:pStyle w:val="ListParagraph"/>
        <w:spacing w:after="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về các chương trình đào tạo của trường? thông tin về ngành nghề đào tạo tại trường?</w:t>
      </w:r>
    </w:p>
    <w:p w:rsidR="00733B3B" w:rsidRDefault="00BC046A"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Trong nhiều năm qua, trường được định hướng đầu tư xây dựng thành trường trọng điểm của Tp. Hồ Chí Minh. Nhà trường luôn hoàn thành xuất sắc nhiệm vụ được giao và đã đào tạo nguồn nhân lực có tay nghề vững, lý thuyết giỏi, được xã hộ</w:t>
      </w:r>
      <w:r w:rsidR="001F2AC1">
        <w:rPr>
          <w:rFonts w:ascii="Times New Roman" w:hAnsi="Times New Roman" w:cs="Times New Roman"/>
          <w:sz w:val="26"/>
          <w:szCs w:val="26"/>
        </w:rPr>
        <w:t>i</w:t>
      </w:r>
      <w:r>
        <w:rPr>
          <w:rFonts w:ascii="Times New Roman" w:hAnsi="Times New Roman" w:cs="Times New Roman"/>
          <w:sz w:val="26"/>
          <w:szCs w:val="26"/>
        </w:rPr>
        <w:t xml:space="preserve"> tín nhiệm cao, góp phần đáp ứng yêu cầu</w:t>
      </w:r>
      <w:r w:rsidR="00733B3B">
        <w:rPr>
          <w:rFonts w:ascii="Times New Roman" w:hAnsi="Times New Roman" w:cs="Times New Roman"/>
          <w:sz w:val="26"/>
          <w:szCs w:val="26"/>
        </w:rPr>
        <w:t xml:space="preserve"> cho sự công nghiệp hóa – hiện đại hóa của Thành phố nói riêng và khu vực Đông Nam bộ nói chung.</w:t>
      </w:r>
    </w:p>
    <w:p w:rsidR="00733B3B" w:rsidRDefault="00733B3B"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Trước đây, trường đào tạo các ngành lĩnh vực kỹ thuật, những năm gần đây </w:t>
      </w:r>
      <w:r w:rsidR="001F2AC1">
        <w:rPr>
          <w:rFonts w:ascii="Times New Roman" w:hAnsi="Times New Roman" w:cs="Times New Roman"/>
          <w:sz w:val="26"/>
          <w:szCs w:val="26"/>
        </w:rPr>
        <w:t>trường đã từng bước đào tạo đa cấp, đa ngành với nhiều loại hình đào tạo theo hướng tiên tiến, hiện đại, có chất lượng cao. Trường đào tạo các hệ, bậc: Cao đẳng tiên tiến, Cao đẳng, Cao đẳng liên thông, Trung cấp với trên 30 chuyên ngành đào tạo Kỹ thuật, Kinh tế, Tiếng Anh, quy mô đào tạo</w:t>
      </w:r>
      <w:r w:rsidR="00F4582F">
        <w:rPr>
          <w:rFonts w:ascii="Times New Roman" w:hAnsi="Times New Roman" w:cs="Times New Roman"/>
          <w:sz w:val="26"/>
          <w:szCs w:val="26"/>
        </w:rPr>
        <w:t xml:space="preserve"> gần 10.000 sinh viên và tuyển sinh hằng năm trên 4.000 sinh viên.</w:t>
      </w:r>
    </w:p>
    <w:p w:rsidR="004E35D5" w:rsidRPr="00733B3B" w:rsidRDefault="004E35D5" w:rsidP="00733B3B">
      <w:pPr>
        <w:pStyle w:val="ListParagraph"/>
        <w:spacing w:after="0"/>
        <w:ind w:left="0" w:firstLine="72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chỉ tiêu tuyển sinh của trường trong năm học 2017 -2018?</w:t>
      </w:r>
    </w:p>
    <w:p w:rsidR="0003038B" w:rsidRDefault="0003038B" w:rsidP="0003038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Năm 2017 trường tuyển sinh ở 2 hệ: Cao đẳng và Trung cấp</w:t>
      </w:r>
    </w:p>
    <w:p w:rsidR="000648F9" w:rsidRDefault="0003038B" w:rsidP="000648F9">
      <w:pPr>
        <w:pStyle w:val="ListParagraph"/>
        <w:numPr>
          <w:ilvl w:val="0"/>
          <w:numId w:val="3"/>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Đối với hệ Cao đẳng (Cao đẳng Tiên tiến và Cao đẳng): 3.700 chỉ tiêu</w:t>
      </w:r>
      <w:r w:rsidR="000648F9">
        <w:rPr>
          <w:rFonts w:ascii="Times New Roman" w:hAnsi="Times New Roman" w:cs="Times New Roman"/>
          <w:sz w:val="26"/>
          <w:szCs w:val="26"/>
        </w:rPr>
        <w:t>.</w:t>
      </w:r>
    </w:p>
    <w:p w:rsidR="0003038B" w:rsidRDefault="000648F9"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THPT và tương đương: đào tạo 3 năm</w:t>
      </w:r>
    </w:p>
    <w:p w:rsidR="000648F9" w:rsidRDefault="000648F9"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THCS: đào tạo 4 năm ( Trung cấp 3 năm, chuyển tiếp Cao đẳng 1 năm. Được miễn học phí 3 năm Trung cấp)</w:t>
      </w:r>
    </w:p>
    <w:p w:rsidR="0043258D" w:rsidRDefault="004E35D5" w:rsidP="0043258D">
      <w:pPr>
        <w:pStyle w:val="ListParagraph"/>
        <w:numPr>
          <w:ilvl w:val="0"/>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Cao đẳng liên thông</w:t>
      </w:r>
      <w:r w:rsidR="008B1726">
        <w:rPr>
          <w:rFonts w:ascii="Times New Roman" w:hAnsi="Times New Roman" w:cs="Times New Roman"/>
          <w:sz w:val="26"/>
          <w:szCs w:val="26"/>
        </w:rPr>
        <w:t xml:space="preserve">: </w:t>
      </w:r>
      <w:r w:rsidR="0043258D">
        <w:rPr>
          <w:rFonts w:ascii="Times New Roman" w:hAnsi="Times New Roman" w:cs="Times New Roman"/>
          <w:sz w:val="26"/>
          <w:szCs w:val="26"/>
        </w:rPr>
        <w:t>300 Chỉ tiêu.</w:t>
      </w:r>
    </w:p>
    <w:p w:rsidR="004E35D5"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Xét tuyển tốt nghiệp Trung cấp: </w:t>
      </w:r>
      <w:r w:rsidR="008B1726">
        <w:rPr>
          <w:rFonts w:ascii="Times New Roman" w:hAnsi="Times New Roman" w:cs="Times New Roman"/>
          <w:sz w:val="26"/>
          <w:szCs w:val="26"/>
        </w:rPr>
        <w:t>Đào tạo 1,5 năm</w:t>
      </w:r>
      <w:r>
        <w:rPr>
          <w:rFonts w:ascii="Times New Roman" w:hAnsi="Times New Roman" w:cs="Times New Roman"/>
          <w:sz w:val="26"/>
          <w:szCs w:val="26"/>
        </w:rPr>
        <w:t xml:space="preserve">. </w:t>
      </w:r>
    </w:p>
    <w:p w:rsidR="0003038B" w:rsidRDefault="000648F9" w:rsidP="0003038B">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Đối với hệ Trung cấp: 1.800 chỉ tiêu.</w:t>
      </w:r>
    </w:p>
    <w:p w:rsidR="0043258D"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THPT và tương đương: đào tạo 2 năm</w:t>
      </w:r>
    </w:p>
    <w:p w:rsidR="0043258D"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chưa tốt nghiệp THPT: đào tạo 2 năm 3 tháng</w:t>
      </w:r>
    </w:p>
    <w:p w:rsidR="000648F9"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THCS: đào tạo 3 năm (Được miễn học phí 3 đào tạo)</w:t>
      </w:r>
    </w:p>
    <w:p w:rsidR="0043258D" w:rsidRPr="0043258D" w:rsidRDefault="0043258D" w:rsidP="0043258D">
      <w:pPr>
        <w:pStyle w:val="ListParagraph"/>
        <w:tabs>
          <w:tab w:val="left" w:pos="990"/>
        </w:tabs>
        <w:spacing w:after="0"/>
        <w:ind w:left="180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đội ngũ giáo viên công tác tại trường?</w:t>
      </w:r>
    </w:p>
    <w:p w:rsidR="00E940B9" w:rsidRDefault="00E940B9"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số lượng cán bộ giản dạy là 221 người (chiếm 61,39% đội ngũ CB giáo viên Nhân viên toàn trường), trong đó:</w:t>
      </w:r>
    </w:p>
    <w:p w:rsidR="00E940B9" w:rsidRDefault="00E940B9"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 xml:space="preserve">13 GV đã và đang hoàn thành </w:t>
      </w:r>
      <w:r w:rsidR="00241261">
        <w:rPr>
          <w:rFonts w:ascii="Times New Roman" w:hAnsi="Times New Roman" w:cs="Times New Roman"/>
          <w:sz w:val="26"/>
          <w:szCs w:val="26"/>
        </w:rPr>
        <w:t>chương trình đào tạo Tiến sĩ (5,88%);</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167 GV đã và đang hoàn thành chương trình đào tạo Thạc sĩ (75,57%);</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41 GV có trình độ Đại học (18,55%).</w:t>
      </w:r>
    </w:p>
    <w:p w:rsidR="00241261"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Cán bộ giảng dạy của trường là một tập thể mạnh, đoàn kết, gắn bó, tâm huyết với nghề và với nhà trường, đa số toàn tâm toàn ý với công tác đào tạo.</w:t>
      </w:r>
    </w:p>
    <w:p w:rsidR="0043258D" w:rsidRDefault="0043258D" w:rsidP="00955ABF">
      <w:pPr>
        <w:pStyle w:val="ListParagraph"/>
        <w:spacing w:after="0"/>
        <w:ind w:left="0" w:firstLine="72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lastRenderedPageBreak/>
        <w:t>Thông tin về các cơ sở vật chất, trang thiết bị giảng dạy tại trường?</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diện tích khuôn viên trường hơn 5ha tọa lạc tại trung tâm thành phố Hồ Chí Minh  thoáng mát, xanh, sạch, Đẹp, văn minh và hiện đại với bề dày lịch sử Đào tạo trên 30 năm.</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101 phòng học; 08 phòng thí nghiệm, 75 xưởng thực hành được trang bị </w:t>
      </w:r>
      <w:r w:rsidR="00744928">
        <w:rPr>
          <w:rFonts w:ascii="Times New Roman" w:hAnsi="Times New Roman" w:cs="Times New Roman"/>
          <w:sz w:val="26"/>
          <w:szCs w:val="26"/>
        </w:rPr>
        <w:t xml:space="preserve">máy móc hiện đại. Hằng năm, trường thường xuyên trang bị và nâng cấp hệ thống máy móc thiết bị thực hành đáp ứng nhu cầu tuyển dụng của Doanh nghiệp khi sinh viên tốt nghiệp ra trường; </w:t>
      </w:r>
      <w:r w:rsidR="00955ABF">
        <w:rPr>
          <w:rFonts w:ascii="Times New Roman" w:hAnsi="Times New Roman" w:cs="Times New Roman"/>
          <w:sz w:val="26"/>
          <w:szCs w:val="26"/>
        </w:rPr>
        <w:t xml:space="preserve">trường có </w:t>
      </w:r>
      <w:r w:rsidR="00744928">
        <w:rPr>
          <w:rFonts w:ascii="Times New Roman" w:hAnsi="Times New Roman" w:cs="Times New Roman"/>
          <w:sz w:val="26"/>
          <w:szCs w:val="26"/>
        </w:rPr>
        <w:t>khu ký túc xá cho sinh viên khang trang, sạch đẹp, an ninh đảm bảo, có hệ thố</w:t>
      </w:r>
      <w:r w:rsidR="00955ABF">
        <w:rPr>
          <w:rFonts w:ascii="Times New Roman" w:hAnsi="Times New Roman" w:cs="Times New Roman"/>
          <w:sz w:val="26"/>
          <w:szCs w:val="26"/>
        </w:rPr>
        <w:t xml:space="preserve">ng wifi, </w:t>
      </w:r>
      <w:r w:rsidR="00744928">
        <w:rPr>
          <w:rFonts w:ascii="Times New Roman" w:hAnsi="Times New Roman" w:cs="Times New Roman"/>
          <w:sz w:val="26"/>
          <w:szCs w:val="26"/>
        </w:rPr>
        <w:t>truyề</w:t>
      </w:r>
      <w:r w:rsidR="00955ABF">
        <w:rPr>
          <w:rFonts w:ascii="Times New Roman" w:hAnsi="Times New Roman" w:cs="Times New Roman"/>
          <w:sz w:val="26"/>
          <w:szCs w:val="26"/>
        </w:rPr>
        <w:t>n hình cáp và các điều kiện hỗ trợ khác phục vụ rất tốt cho nhu cầu sinh hoạt của sinh viên tại ký túc xá. 01 thư viện trang bị hiện đại phục vụ nhu cầu nghiên cứu, học tập ngoài giờ của sinh viên trườ</w:t>
      </w:r>
      <w:r w:rsidR="0086147C">
        <w:rPr>
          <w:rFonts w:ascii="Times New Roman" w:hAnsi="Times New Roman" w:cs="Times New Roman"/>
          <w:sz w:val="26"/>
          <w:szCs w:val="26"/>
        </w:rPr>
        <w:t>ng.</w:t>
      </w:r>
    </w:p>
    <w:p w:rsidR="00241261" w:rsidRDefault="00955ABF"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Bên cạnh việc đầu tư cơ sở vật chất cho học tập</w:t>
      </w:r>
      <w:r w:rsidR="00451439">
        <w:rPr>
          <w:rFonts w:ascii="Times New Roman" w:hAnsi="Times New Roman" w:cs="Times New Roman"/>
          <w:sz w:val="26"/>
          <w:szCs w:val="26"/>
        </w:rPr>
        <w:t xml:space="preserve"> nghề nghiệp</w:t>
      </w:r>
      <w:r>
        <w:rPr>
          <w:rFonts w:ascii="Times New Roman" w:hAnsi="Times New Roman" w:cs="Times New Roman"/>
          <w:sz w:val="26"/>
          <w:szCs w:val="26"/>
        </w:rPr>
        <w:t xml:space="preserve">, trường đã đầu tư </w:t>
      </w:r>
      <w:r w:rsidR="00BC046A">
        <w:rPr>
          <w:rFonts w:ascii="Times New Roman" w:hAnsi="Times New Roman" w:cs="Times New Roman"/>
          <w:sz w:val="26"/>
          <w:szCs w:val="26"/>
        </w:rPr>
        <w:t>xây dựng 02 sân bóng rỗ, và</w:t>
      </w:r>
      <w:bookmarkStart w:id="0" w:name="_GoBack"/>
      <w:bookmarkEnd w:id="0"/>
      <w:r w:rsidR="00BC046A">
        <w:rPr>
          <w:rFonts w:ascii="Times New Roman" w:hAnsi="Times New Roman" w:cs="Times New Roman"/>
          <w:sz w:val="26"/>
          <w:szCs w:val="26"/>
        </w:rPr>
        <w:t xml:space="preserve"> 01 sân bóng đá nhân tạo phục vụ </w:t>
      </w:r>
      <w:r w:rsidR="00451439">
        <w:rPr>
          <w:rFonts w:ascii="Times New Roman" w:hAnsi="Times New Roman" w:cs="Times New Roman"/>
          <w:sz w:val="26"/>
          <w:szCs w:val="26"/>
        </w:rPr>
        <w:t xml:space="preserve">cho hoạt động thể dục thể thao </w:t>
      </w:r>
      <w:r>
        <w:rPr>
          <w:rFonts w:ascii="Times New Roman" w:hAnsi="Times New Roman" w:cs="Times New Roman"/>
          <w:sz w:val="26"/>
          <w:szCs w:val="26"/>
        </w:rPr>
        <w:t>cho sinh viên trường</w:t>
      </w:r>
      <w:r w:rsidR="00BC046A">
        <w:rPr>
          <w:rFonts w:ascii="Times New Roman" w:hAnsi="Times New Roman" w:cs="Times New Roman"/>
          <w:sz w:val="26"/>
          <w:szCs w:val="26"/>
        </w:rPr>
        <w:t>.</w:t>
      </w:r>
    </w:p>
    <w:p w:rsidR="0086147C" w:rsidRPr="000A31A6" w:rsidRDefault="0086147C" w:rsidP="00955ABF">
      <w:pPr>
        <w:pStyle w:val="ListParagraph"/>
        <w:spacing w:after="0"/>
        <w:ind w:left="0" w:firstLine="720"/>
        <w:jc w:val="both"/>
        <w:rPr>
          <w:rFonts w:ascii="Times New Roman" w:hAnsi="Times New Roman" w:cs="Times New Roman"/>
          <w:sz w:val="26"/>
          <w:szCs w:val="26"/>
        </w:rPr>
      </w:pPr>
    </w:p>
    <w:p w:rsidR="00E940B9" w:rsidRPr="000A31A6" w:rsidRDefault="00E940B9" w:rsidP="00955ABF">
      <w:pPr>
        <w:pStyle w:val="ListParagraph"/>
        <w:numPr>
          <w:ilvl w:val="0"/>
          <w:numId w:val="1"/>
        </w:numPr>
        <w:spacing w:after="0"/>
        <w:jc w:val="both"/>
        <w:rPr>
          <w:rFonts w:ascii="Times New Roman" w:hAnsi="Times New Roman" w:cs="Times New Roman"/>
          <w:b/>
          <w:sz w:val="26"/>
          <w:szCs w:val="26"/>
        </w:rPr>
      </w:pPr>
      <w:r w:rsidRPr="000A31A6">
        <w:rPr>
          <w:rFonts w:ascii="Times New Roman" w:hAnsi="Times New Roman" w:cs="Times New Roman"/>
          <w:b/>
          <w:sz w:val="26"/>
          <w:szCs w:val="26"/>
        </w:rPr>
        <w:t>Thông tin về các ưu đãi của trường dành cho học sinh theo học tại trường?</w:t>
      </w:r>
    </w:p>
    <w:p w:rsidR="00147F20" w:rsidRDefault="000A31A6"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Sinh viên học sinh </w:t>
      </w:r>
      <w:r w:rsidR="00CC6FAD">
        <w:rPr>
          <w:rFonts w:ascii="Times New Roman" w:hAnsi="Times New Roman" w:cs="Times New Roman"/>
          <w:sz w:val="26"/>
          <w:szCs w:val="26"/>
          <w:lang w:val="pt-BR"/>
        </w:rPr>
        <w:t xml:space="preserve">học tập tại </w:t>
      </w:r>
      <w:r>
        <w:rPr>
          <w:rFonts w:ascii="Times New Roman" w:hAnsi="Times New Roman" w:cs="Times New Roman"/>
          <w:sz w:val="26"/>
          <w:szCs w:val="26"/>
          <w:lang w:val="pt-BR"/>
        </w:rPr>
        <w:t xml:space="preserve">trường đóng </w:t>
      </w:r>
      <w:r w:rsidR="00147F20">
        <w:rPr>
          <w:rFonts w:ascii="Times New Roman" w:hAnsi="Times New Roman" w:cs="Times New Roman"/>
          <w:sz w:val="26"/>
          <w:szCs w:val="26"/>
          <w:lang w:val="pt-BR"/>
        </w:rPr>
        <w:t xml:space="preserve">học phí theo quy định của nhà nước. </w:t>
      </w:r>
      <w:r w:rsidR="00147F20" w:rsidRPr="000A31A6">
        <w:rPr>
          <w:rFonts w:ascii="Times New Roman" w:hAnsi="Times New Roman" w:cs="Times New Roman"/>
          <w:sz w:val="26"/>
          <w:szCs w:val="26"/>
          <w:lang w:val="pt-BR"/>
        </w:rPr>
        <w:t xml:space="preserve">Trường có nguồn học bổng dồi dào </w:t>
      </w:r>
      <w:r w:rsidR="00147F20">
        <w:rPr>
          <w:rFonts w:ascii="Times New Roman" w:hAnsi="Times New Roman" w:cs="Times New Roman"/>
          <w:sz w:val="26"/>
          <w:szCs w:val="26"/>
          <w:lang w:val="pt-BR"/>
        </w:rPr>
        <w:t xml:space="preserve">để xét miễn, giảm học phí </w:t>
      </w:r>
      <w:r w:rsidR="00147F20" w:rsidRPr="000A31A6">
        <w:rPr>
          <w:rFonts w:ascii="Times New Roman" w:hAnsi="Times New Roman" w:cs="Times New Roman"/>
          <w:sz w:val="26"/>
          <w:szCs w:val="26"/>
          <w:lang w:val="pt-BR"/>
        </w:rPr>
        <w:t xml:space="preserve">cho các em sinh viên của trường thuộc nhiều đối tượng: </w:t>
      </w:r>
      <w:r w:rsidR="00CC6FAD">
        <w:rPr>
          <w:rFonts w:ascii="Times New Roman" w:hAnsi="Times New Roman" w:cs="Times New Roman"/>
          <w:sz w:val="26"/>
          <w:szCs w:val="26"/>
          <w:lang w:val="pt-BR"/>
        </w:rPr>
        <w:t xml:space="preserve">Gia đình hoàn cảnh khó khăn, Con </w:t>
      </w:r>
      <w:r w:rsidR="00147F20" w:rsidRPr="000A31A6">
        <w:rPr>
          <w:rFonts w:ascii="Times New Roman" w:hAnsi="Times New Roman" w:cs="Times New Roman"/>
          <w:sz w:val="26"/>
          <w:szCs w:val="26"/>
          <w:lang w:val="pt-BR"/>
        </w:rPr>
        <w:t xml:space="preserve">Thương bệnh binh, </w:t>
      </w:r>
      <w:r w:rsidR="00CC6FAD">
        <w:rPr>
          <w:rFonts w:ascii="Times New Roman" w:hAnsi="Times New Roman" w:cs="Times New Roman"/>
          <w:sz w:val="26"/>
          <w:szCs w:val="26"/>
          <w:lang w:val="pt-BR"/>
        </w:rPr>
        <w:t xml:space="preserve">Liệt sĩ, </w:t>
      </w:r>
      <w:r w:rsidR="00147F20" w:rsidRPr="000A31A6">
        <w:rPr>
          <w:rFonts w:ascii="Times New Roman" w:hAnsi="Times New Roman" w:cs="Times New Roman"/>
          <w:sz w:val="26"/>
          <w:szCs w:val="26"/>
          <w:lang w:val="pt-BR"/>
        </w:rPr>
        <w:t>mồ côi cha mẹ, khuyết tật, dân tộc thiểu số, ...</w:t>
      </w:r>
      <w:r w:rsidR="00147F20">
        <w:rPr>
          <w:rFonts w:ascii="Times New Roman" w:hAnsi="Times New Roman" w:cs="Times New Roman"/>
          <w:sz w:val="26"/>
          <w:szCs w:val="26"/>
          <w:lang w:val="pt-BR"/>
        </w:rPr>
        <w:t xml:space="preserve"> Luôn tạo điều kiện hỗ trợ thủ tục hồ sơ cho sinh viên học sinh trường vay vốn học tập.</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Học sinh THCS tham gia học Trung cấp tại trường được miễn 100% học phí trong suốt thời gian học tập tại trường.</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Hiện nay, các khoa bằng mối quan hệ của mình cũng đã vận động được nguồn học bổng riêng để tặng học bổng dành cho Sinh viên học sinh của khoa mình.</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Đoàn TN- Hội sinh viên trường cũng thường xuyên tổ chức các ngày hội văn hóa, văn nghệ, thể dục thể thao cho sinh viên trường tham gia, các câu lạc bộ đội nhóm của trường cũng hoạt động tích cực vào các ngày cuối tuần tạo ra những sân chơi thiết thực cho các em.</w:t>
      </w:r>
    </w:p>
    <w:p w:rsidR="00614705" w:rsidRDefault="00147F20"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Công tác hỗ trợ thực tập tốt nghiệp, giải quyết việc làm sau khi ra trường:  </w:t>
      </w:r>
      <w:r w:rsidR="00A475AD" w:rsidRPr="000A31A6">
        <w:rPr>
          <w:rFonts w:ascii="Times New Roman" w:hAnsi="Times New Roman" w:cs="Times New Roman"/>
          <w:sz w:val="26"/>
          <w:szCs w:val="26"/>
          <w:lang w:val="pt-BR"/>
        </w:rPr>
        <w:t xml:space="preserve">Trường xây dựng mối quan hệ với hơn 800 doanh nghiệp trên địa bàn thành phố và các tỉnh lân cận trong công tác thực tập tốt nghiệp và giới thiệu việc làm cho HSSV sau tốt nghiệp. </w:t>
      </w:r>
      <w:r w:rsidR="000A31A6">
        <w:rPr>
          <w:rFonts w:ascii="Times New Roman" w:hAnsi="Times New Roman" w:cs="Times New Roman"/>
          <w:sz w:val="26"/>
          <w:szCs w:val="26"/>
          <w:lang w:val="pt-BR"/>
        </w:rPr>
        <w:t>Hằng năm, sau khi tốt nghiệp ra trường có k</w:t>
      </w:r>
      <w:r w:rsidR="00A475AD" w:rsidRPr="000A31A6">
        <w:rPr>
          <w:rFonts w:ascii="Times New Roman" w:hAnsi="Times New Roman" w:cs="Times New Roman"/>
          <w:sz w:val="26"/>
          <w:szCs w:val="26"/>
        </w:rPr>
        <w:t>hoảng 500 doanh nghiệp sử dụng HSSV của trường sau đào tạo.</w:t>
      </w:r>
      <w:r w:rsidR="000A31A6">
        <w:rPr>
          <w:rFonts w:ascii="Times New Roman" w:hAnsi="Times New Roman" w:cs="Times New Roman"/>
          <w:sz w:val="26"/>
          <w:szCs w:val="26"/>
          <w:lang w:val="pt-BR"/>
        </w:rPr>
        <w:t xml:space="preserve"> </w:t>
      </w:r>
      <w:r w:rsidR="00614705" w:rsidRPr="000A31A6">
        <w:rPr>
          <w:rFonts w:ascii="Times New Roman" w:hAnsi="Times New Roman" w:cs="Times New Roman"/>
          <w:sz w:val="26"/>
          <w:szCs w:val="26"/>
          <w:lang w:val="pt-BR"/>
        </w:rPr>
        <w:t>Số học sinh ra trường có việc làm đúng với ngành đào tạo: 80 %.</w:t>
      </w:r>
      <w:r>
        <w:rPr>
          <w:rFonts w:ascii="Times New Roman" w:hAnsi="Times New Roman" w:cs="Times New Roman"/>
          <w:sz w:val="26"/>
          <w:szCs w:val="26"/>
          <w:lang w:val="pt-BR"/>
        </w:rPr>
        <w:t xml:space="preserve"> Sinh viên ra trường có việc làm ngay chiếm tỉ lệ trên 9</w:t>
      </w:r>
      <w:r w:rsidR="00CC6FAD">
        <w:rPr>
          <w:rFonts w:ascii="Times New Roman" w:hAnsi="Times New Roman" w:cs="Times New Roman"/>
          <w:sz w:val="26"/>
          <w:szCs w:val="26"/>
          <w:lang w:val="pt-BR"/>
        </w:rPr>
        <w:t>5</w:t>
      </w:r>
      <w:r>
        <w:rPr>
          <w:rFonts w:ascii="Times New Roman" w:hAnsi="Times New Roman" w:cs="Times New Roman"/>
          <w:sz w:val="26"/>
          <w:szCs w:val="26"/>
          <w:lang w:val="pt-BR"/>
        </w:rPr>
        <w:t>%</w:t>
      </w:r>
      <w:r w:rsidR="00CC6FAD">
        <w:rPr>
          <w:rFonts w:ascii="Times New Roman" w:hAnsi="Times New Roman" w:cs="Times New Roman"/>
          <w:sz w:val="26"/>
          <w:szCs w:val="26"/>
          <w:lang w:val="pt-BR"/>
        </w:rPr>
        <w:t>. Qua đó đã khẳng định chất lượng đào tạo của trường.</w:t>
      </w:r>
    </w:p>
    <w:p w:rsidR="0075116E" w:rsidRDefault="00D643D2"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p>
    <w:p w:rsidR="00E940B9" w:rsidRPr="00CC6FAD" w:rsidRDefault="00E940B9" w:rsidP="00955ABF">
      <w:pPr>
        <w:pStyle w:val="ListParagraph"/>
        <w:numPr>
          <w:ilvl w:val="0"/>
          <w:numId w:val="1"/>
        </w:numPr>
        <w:spacing w:after="0"/>
        <w:jc w:val="both"/>
        <w:rPr>
          <w:rFonts w:ascii="Times New Roman" w:hAnsi="Times New Roman" w:cs="Times New Roman"/>
          <w:b/>
          <w:sz w:val="26"/>
          <w:szCs w:val="26"/>
        </w:rPr>
      </w:pPr>
      <w:r w:rsidRPr="00CC6FAD">
        <w:rPr>
          <w:rFonts w:ascii="Times New Roman" w:hAnsi="Times New Roman" w:cs="Times New Roman"/>
          <w:b/>
          <w:sz w:val="26"/>
          <w:szCs w:val="26"/>
        </w:rPr>
        <w:t>Thông tin về bằng cấp sau khi học tại trường?</w:t>
      </w:r>
    </w:p>
    <w:p w:rsidR="0086147C" w:rsidRDefault="00835757" w:rsidP="00835757">
      <w:pPr>
        <w:spacing w:after="0"/>
        <w:ind w:firstLine="720"/>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Lý Tự Trọng Tp. Hồ Chí Minh là trường Công lập trọng điểm của Tp. Hồ Chí Minh, </w:t>
      </w:r>
      <w:r>
        <w:rPr>
          <w:rFonts w:ascii="Times New Roman" w:hAnsi="Times New Roman" w:cs="Times New Roman"/>
          <w:sz w:val="26"/>
          <w:szCs w:val="26"/>
        </w:rPr>
        <w:t xml:space="preserve">Trường đào tạo các hệ, bậc: Cao đẳng tiên tiến, Cao đẳng, Cao đẳng liên thông, Trung cấp với trên 30 chuyên ngành đào tạo </w:t>
      </w:r>
      <w:r>
        <w:rPr>
          <w:rFonts w:ascii="Times New Roman" w:hAnsi="Times New Roman" w:cs="Times New Roman"/>
          <w:sz w:val="26"/>
          <w:szCs w:val="26"/>
        </w:rPr>
        <w:t xml:space="preserve">về </w:t>
      </w:r>
      <w:r>
        <w:rPr>
          <w:rFonts w:ascii="Times New Roman" w:hAnsi="Times New Roman" w:cs="Times New Roman"/>
          <w:sz w:val="26"/>
          <w:szCs w:val="26"/>
        </w:rPr>
        <w:t>Kỹ thuật, Kinh tế, Tiếng Anh</w:t>
      </w:r>
      <w:r>
        <w:rPr>
          <w:rFonts w:ascii="Times New Roman" w:hAnsi="Times New Roman" w:cs="Times New Roman"/>
          <w:sz w:val="26"/>
          <w:szCs w:val="26"/>
        </w:rPr>
        <w:t xml:space="preserve"> </w:t>
      </w:r>
      <w:r>
        <w:rPr>
          <w:rFonts w:ascii="Times New Roman" w:hAnsi="Times New Roman" w:cs="Times New Roman"/>
          <w:sz w:val="26"/>
          <w:szCs w:val="26"/>
        </w:rPr>
        <w:lastRenderedPageBreak/>
        <w:t>với loại hình đào tạo là chính quy. Sinh viên Cao đẳng tốt nghiệp được nhận bằng Cử nhân Cao đẳng của B</w:t>
      </w:r>
      <w:r w:rsidR="009B40E2">
        <w:rPr>
          <w:rFonts w:ascii="Times New Roman" w:hAnsi="Times New Roman" w:cs="Times New Roman"/>
          <w:sz w:val="26"/>
          <w:szCs w:val="26"/>
        </w:rPr>
        <w:t>ộ Giáo dục và Đào tạo (Bộ Lao động, Thương binh – Xã hội); Học sinh Trung cấp</w:t>
      </w:r>
      <w:r w:rsidR="009B40E2">
        <w:rPr>
          <w:rFonts w:ascii="Times New Roman" w:hAnsi="Times New Roman" w:cs="Times New Roman"/>
          <w:sz w:val="26"/>
          <w:szCs w:val="26"/>
        </w:rPr>
        <w:t xml:space="preserve"> tốt nghiệp được nhận bằng </w:t>
      </w:r>
      <w:r w:rsidR="003F3115">
        <w:rPr>
          <w:rFonts w:ascii="Times New Roman" w:hAnsi="Times New Roman" w:cs="Times New Roman"/>
          <w:sz w:val="26"/>
          <w:szCs w:val="26"/>
        </w:rPr>
        <w:t>Trung cấp chuyên nghiệp</w:t>
      </w:r>
      <w:r w:rsidR="009B40E2">
        <w:rPr>
          <w:rFonts w:ascii="Times New Roman" w:hAnsi="Times New Roman" w:cs="Times New Roman"/>
          <w:sz w:val="26"/>
          <w:szCs w:val="26"/>
        </w:rPr>
        <w:t xml:space="preserve"> của Bộ Giáo dục và Đào tạo (Bộ Lao động, Thương binh – Xã hộ</w:t>
      </w:r>
      <w:r w:rsidR="009B40E2">
        <w:rPr>
          <w:rFonts w:ascii="Times New Roman" w:hAnsi="Times New Roman" w:cs="Times New Roman"/>
          <w:sz w:val="26"/>
          <w:szCs w:val="26"/>
        </w:rPr>
        <w:t>i)</w:t>
      </w:r>
    </w:p>
    <w:p w:rsidR="0086147C" w:rsidRPr="0086147C" w:rsidRDefault="0086147C" w:rsidP="00403443">
      <w:pPr>
        <w:spacing w:after="0"/>
        <w:ind w:firstLine="630"/>
        <w:jc w:val="both"/>
        <w:rPr>
          <w:rFonts w:ascii="Times New Roman" w:hAnsi="Times New Roman" w:cs="Times New Roman"/>
          <w:sz w:val="26"/>
          <w:szCs w:val="26"/>
        </w:rPr>
      </w:pPr>
    </w:p>
    <w:p w:rsidR="00E940B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Những thông tin khác mà đơn vị cần nhấn mạnh?</w:t>
      </w:r>
    </w:p>
    <w:p w:rsidR="00894B09" w:rsidRDefault="00894B09" w:rsidP="00894B09">
      <w:pPr>
        <w:spacing w:after="0"/>
        <w:jc w:val="both"/>
        <w:rPr>
          <w:rFonts w:ascii="Times New Roman" w:hAnsi="Times New Roman" w:cs="Times New Roman"/>
          <w:b/>
          <w:sz w:val="26"/>
          <w:szCs w:val="26"/>
        </w:rPr>
      </w:pPr>
    </w:p>
    <w:p w:rsidR="00894B09" w:rsidRPr="00894B09" w:rsidRDefault="00894B09" w:rsidP="00894B09">
      <w:pPr>
        <w:spacing w:after="0"/>
        <w:jc w:val="both"/>
        <w:rPr>
          <w:rFonts w:ascii="Times New Roman" w:hAnsi="Times New Roman" w:cs="Times New Roman"/>
          <w:b/>
          <w:sz w:val="26"/>
          <w:szCs w:val="26"/>
        </w:rPr>
      </w:pPr>
    </w:p>
    <w:sectPr w:rsidR="00894B09" w:rsidRPr="00894B09" w:rsidSect="0043258D">
      <w:pgSz w:w="12240" w:h="15840"/>
      <w:pgMar w:top="1440" w:right="117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1436342"/>
    <w:multiLevelType w:val="hybridMultilevel"/>
    <w:tmpl w:val="64546446"/>
    <w:lvl w:ilvl="0" w:tplc="731A379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BE23FB9"/>
    <w:multiLevelType w:val="hybridMultilevel"/>
    <w:tmpl w:val="B044B8EE"/>
    <w:lvl w:ilvl="0" w:tplc="948C4F6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674B80"/>
    <w:multiLevelType w:val="hybridMultilevel"/>
    <w:tmpl w:val="82F20C26"/>
    <w:lvl w:ilvl="0" w:tplc="7B5E6792">
      <w:start w:val="1"/>
      <w:numFmt w:val="lowerLetter"/>
      <w:lvlText w:val="%1)"/>
      <w:lvlJc w:val="left"/>
      <w:pPr>
        <w:ind w:left="1129" w:hanging="360"/>
      </w:pPr>
      <w:rPr>
        <w:b w:val="0"/>
      </w:rPr>
    </w:lvl>
    <w:lvl w:ilvl="1" w:tplc="04090019">
      <w:start w:val="1"/>
      <w:numFmt w:val="lowerLetter"/>
      <w:lvlText w:val="%2."/>
      <w:lvlJc w:val="left"/>
      <w:pPr>
        <w:ind w:left="1849" w:hanging="360"/>
      </w:pPr>
    </w:lvl>
    <w:lvl w:ilvl="2" w:tplc="0409001B">
      <w:start w:val="1"/>
      <w:numFmt w:val="lowerRoman"/>
      <w:lvlText w:val="%3."/>
      <w:lvlJc w:val="right"/>
      <w:pPr>
        <w:ind w:left="2569" w:hanging="180"/>
      </w:pPr>
    </w:lvl>
    <w:lvl w:ilvl="3" w:tplc="0409000F">
      <w:start w:val="1"/>
      <w:numFmt w:val="decimal"/>
      <w:lvlText w:val="%4."/>
      <w:lvlJc w:val="left"/>
      <w:pPr>
        <w:ind w:left="3289" w:hanging="360"/>
      </w:pPr>
    </w:lvl>
    <w:lvl w:ilvl="4" w:tplc="04090019">
      <w:start w:val="1"/>
      <w:numFmt w:val="lowerLetter"/>
      <w:lvlText w:val="%5."/>
      <w:lvlJc w:val="left"/>
      <w:pPr>
        <w:ind w:left="4009" w:hanging="360"/>
      </w:pPr>
    </w:lvl>
    <w:lvl w:ilvl="5" w:tplc="0409001B">
      <w:start w:val="1"/>
      <w:numFmt w:val="lowerRoman"/>
      <w:lvlText w:val="%6."/>
      <w:lvlJc w:val="right"/>
      <w:pPr>
        <w:ind w:left="4729" w:hanging="180"/>
      </w:pPr>
    </w:lvl>
    <w:lvl w:ilvl="6" w:tplc="0409000F">
      <w:start w:val="1"/>
      <w:numFmt w:val="decimal"/>
      <w:lvlText w:val="%7."/>
      <w:lvlJc w:val="left"/>
      <w:pPr>
        <w:ind w:left="5449" w:hanging="360"/>
      </w:pPr>
    </w:lvl>
    <w:lvl w:ilvl="7" w:tplc="04090019">
      <w:start w:val="1"/>
      <w:numFmt w:val="lowerLetter"/>
      <w:lvlText w:val="%8."/>
      <w:lvlJc w:val="left"/>
      <w:pPr>
        <w:ind w:left="6169" w:hanging="360"/>
      </w:pPr>
    </w:lvl>
    <w:lvl w:ilvl="8" w:tplc="0409001B">
      <w:start w:val="1"/>
      <w:numFmt w:val="lowerRoman"/>
      <w:lvlText w:val="%9."/>
      <w:lvlJc w:val="right"/>
      <w:pPr>
        <w:ind w:left="6889" w:hanging="180"/>
      </w:pPr>
    </w:lvl>
  </w:abstractNum>
  <w:abstractNum w:abstractNumId="4" w15:restartNumberingAfterBreak="0">
    <w:nsid w:val="5A066AE7"/>
    <w:multiLevelType w:val="hybridMultilevel"/>
    <w:tmpl w:val="6F36D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0B9"/>
    <w:rsid w:val="0003038B"/>
    <w:rsid w:val="000648F9"/>
    <w:rsid w:val="000A31A6"/>
    <w:rsid w:val="00147F20"/>
    <w:rsid w:val="00195B35"/>
    <w:rsid w:val="001E3EFB"/>
    <w:rsid w:val="001F2AC1"/>
    <w:rsid w:val="001F6ACB"/>
    <w:rsid w:val="00241261"/>
    <w:rsid w:val="00353693"/>
    <w:rsid w:val="0039763B"/>
    <w:rsid w:val="003F3115"/>
    <w:rsid w:val="00403443"/>
    <w:rsid w:val="0043258D"/>
    <w:rsid w:val="00440F72"/>
    <w:rsid w:val="00451439"/>
    <w:rsid w:val="004E35D5"/>
    <w:rsid w:val="0058077A"/>
    <w:rsid w:val="005C2905"/>
    <w:rsid w:val="005D2BEA"/>
    <w:rsid w:val="00614705"/>
    <w:rsid w:val="00671287"/>
    <w:rsid w:val="0070165A"/>
    <w:rsid w:val="00733B3B"/>
    <w:rsid w:val="00743BFD"/>
    <w:rsid w:val="00744928"/>
    <w:rsid w:val="0075116E"/>
    <w:rsid w:val="00783855"/>
    <w:rsid w:val="007A7F9B"/>
    <w:rsid w:val="00835757"/>
    <w:rsid w:val="00840703"/>
    <w:rsid w:val="00852728"/>
    <w:rsid w:val="0086147C"/>
    <w:rsid w:val="00894B09"/>
    <w:rsid w:val="008B1726"/>
    <w:rsid w:val="008E2728"/>
    <w:rsid w:val="00947653"/>
    <w:rsid w:val="00955ABF"/>
    <w:rsid w:val="009B40E2"/>
    <w:rsid w:val="00A16954"/>
    <w:rsid w:val="00A475AD"/>
    <w:rsid w:val="00BC046A"/>
    <w:rsid w:val="00BF080E"/>
    <w:rsid w:val="00C34A6F"/>
    <w:rsid w:val="00C75D48"/>
    <w:rsid w:val="00C8272F"/>
    <w:rsid w:val="00CA5E7E"/>
    <w:rsid w:val="00CA7596"/>
    <w:rsid w:val="00CC6FAD"/>
    <w:rsid w:val="00CF3016"/>
    <w:rsid w:val="00D2785E"/>
    <w:rsid w:val="00D5286B"/>
    <w:rsid w:val="00D643D2"/>
    <w:rsid w:val="00D7725C"/>
    <w:rsid w:val="00DE65A6"/>
    <w:rsid w:val="00E940B9"/>
    <w:rsid w:val="00F13230"/>
    <w:rsid w:val="00F4582F"/>
    <w:rsid w:val="00F80D28"/>
    <w:rsid w:val="00F90A7D"/>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6DA0"/>
  <w15:chartTrackingRefBased/>
  <w15:docId w15:val="{5CB4E76C-D321-4F1B-A821-3C7DD3F1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18071">
      <w:bodyDiv w:val="1"/>
      <w:marLeft w:val="0"/>
      <w:marRight w:val="0"/>
      <w:marTop w:val="0"/>
      <w:marBottom w:val="0"/>
      <w:divBdr>
        <w:top w:val="none" w:sz="0" w:space="0" w:color="auto"/>
        <w:left w:val="none" w:sz="0" w:space="0" w:color="auto"/>
        <w:bottom w:val="none" w:sz="0" w:space="0" w:color="auto"/>
        <w:right w:val="none" w:sz="0" w:space="0" w:color="auto"/>
      </w:divBdr>
    </w:div>
    <w:div w:id="51827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3</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8</cp:revision>
  <dcterms:created xsi:type="dcterms:W3CDTF">2017-02-09T06:16:00Z</dcterms:created>
  <dcterms:modified xsi:type="dcterms:W3CDTF">2017-02-11T08:39:00Z</dcterms:modified>
</cp:coreProperties>
</file>